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377" w:rsidRPr="00F6267D" w:rsidRDefault="00D84377" w:rsidP="00C75AEA">
      <w:pPr>
        <w:shd w:val="clear" w:color="auto" w:fill="FFFFFF"/>
        <w:spacing w:before="360" w:after="120" w:line="240" w:lineRule="auto"/>
        <w:jc w:val="center"/>
        <w:outlineLvl w:val="1"/>
        <w:rPr>
          <w:rFonts w:ascii="Monotype Corsiva" w:hAnsi="Monotype Corsiva" w:cs="Monotype Corsiva"/>
          <w:color w:val="99CC00"/>
          <w:sz w:val="48"/>
          <w:szCs w:val="48"/>
          <w:lang w:eastAsia="ru-RU"/>
        </w:rPr>
      </w:pPr>
      <w:r w:rsidRPr="00F6267D">
        <w:rPr>
          <w:rFonts w:ascii="Monotype Corsiva" w:hAnsi="Monotype Corsiva" w:cs="Monotype Corsiva"/>
          <w:b/>
          <w:bCs/>
          <w:color w:val="99CC00"/>
          <w:sz w:val="48"/>
          <w:szCs w:val="48"/>
          <w:lang w:eastAsia="ru-RU"/>
        </w:rPr>
        <w:t>«Социальный участковый»</w:t>
      </w:r>
    </w:p>
    <w:p w:rsidR="00D84377" w:rsidRPr="00C75AEA" w:rsidRDefault="00D84377" w:rsidP="00C75AEA">
      <w:pPr>
        <w:shd w:val="clear" w:color="auto" w:fill="FFFFFF"/>
        <w:spacing w:after="0" w:line="240" w:lineRule="auto"/>
        <w:ind w:firstLine="708"/>
        <w:jc w:val="both"/>
        <w:rPr>
          <w:rFonts w:ascii="Times New Roman" w:hAnsi="Times New Roman" w:cs="Times New Roman"/>
          <w:color w:val="000000"/>
          <w:sz w:val="28"/>
          <w:szCs w:val="28"/>
          <w:lang w:eastAsia="ru-RU"/>
        </w:rPr>
      </w:pPr>
      <w:r w:rsidRPr="00C75AEA">
        <w:rPr>
          <w:rFonts w:ascii="Times New Roman" w:hAnsi="Times New Roman" w:cs="Times New Roman"/>
          <w:color w:val="000000"/>
          <w:sz w:val="28"/>
          <w:szCs w:val="28"/>
          <w:lang w:eastAsia="ru-RU"/>
        </w:rPr>
        <w:t>    В рамках завершенного проекта «Создание механизма социального сопровождения семей, осуществляющих опеку над недееспособными гражданами» утверждена модель организации раннего выявления рисков отказа от опеки над недееспособными гражданами или гражданами, имеющими вероятность быть признанными недееспособными.</w:t>
      </w:r>
    </w:p>
    <w:p w:rsidR="00D84377" w:rsidRPr="00C75AEA" w:rsidRDefault="00D84377" w:rsidP="00C75AEA">
      <w:pPr>
        <w:shd w:val="clear" w:color="auto" w:fill="FFFFFF"/>
        <w:spacing w:after="0" w:line="240" w:lineRule="auto"/>
        <w:ind w:firstLine="708"/>
        <w:jc w:val="both"/>
        <w:rPr>
          <w:rFonts w:ascii="Times New Roman" w:hAnsi="Times New Roman" w:cs="Times New Roman"/>
          <w:color w:val="000000"/>
          <w:sz w:val="28"/>
          <w:szCs w:val="28"/>
          <w:lang w:eastAsia="ru-RU"/>
        </w:rPr>
      </w:pPr>
      <w:r w:rsidRPr="00C75AEA">
        <w:rPr>
          <w:rFonts w:ascii="Times New Roman" w:hAnsi="Times New Roman" w:cs="Times New Roman"/>
          <w:color w:val="000000"/>
          <w:sz w:val="28"/>
          <w:szCs w:val="28"/>
          <w:lang w:eastAsia="ru-RU"/>
        </w:rPr>
        <w:t>    В целях профилактики раннего отказа от опеки над недееспособными гражданами или гражданами, имеющими вероятность быть признанными недееспособными, повышения доступности предоставления услуг и социального сопровождения семей, осуществляющих опеку над недееспособными гражданами или гражданами, имеющими вероятность быть признанными недееспособн</w:t>
      </w:r>
      <w:r>
        <w:rPr>
          <w:rFonts w:ascii="Times New Roman" w:hAnsi="Times New Roman" w:cs="Times New Roman"/>
          <w:color w:val="000000"/>
          <w:sz w:val="28"/>
          <w:szCs w:val="28"/>
          <w:lang w:eastAsia="ru-RU"/>
        </w:rPr>
        <w:t>ыми в БУСОССЗН</w:t>
      </w:r>
      <w:r w:rsidRPr="00C75AEA">
        <w:rPr>
          <w:rFonts w:ascii="Times New Roman" w:hAnsi="Times New Roman" w:cs="Times New Roman"/>
          <w:color w:val="000000"/>
          <w:sz w:val="28"/>
          <w:szCs w:val="28"/>
          <w:lang w:eastAsia="ru-RU"/>
        </w:rPr>
        <w:t xml:space="preserve"> «Комплексный центр социального обслуживания населения»</w:t>
      </w:r>
      <w:r>
        <w:rPr>
          <w:rFonts w:ascii="Times New Roman" w:hAnsi="Times New Roman" w:cs="Times New Roman"/>
          <w:color w:val="000000"/>
          <w:sz w:val="28"/>
          <w:szCs w:val="28"/>
          <w:lang w:eastAsia="ru-RU"/>
        </w:rPr>
        <w:t xml:space="preserve"> Алексеевского городского округа</w:t>
      </w:r>
      <w:bookmarkStart w:id="0" w:name="_GoBack"/>
      <w:bookmarkEnd w:id="0"/>
      <w:r w:rsidRPr="00C75AEA">
        <w:rPr>
          <w:rFonts w:ascii="Times New Roman" w:hAnsi="Times New Roman" w:cs="Times New Roman"/>
          <w:color w:val="000000"/>
          <w:sz w:val="28"/>
          <w:szCs w:val="28"/>
          <w:lang w:eastAsia="ru-RU"/>
        </w:rPr>
        <w:t xml:space="preserve"> организована работа «социального участкового».</w:t>
      </w:r>
    </w:p>
    <w:p w:rsidR="00D84377" w:rsidRDefault="00D84377" w:rsidP="00C75AEA">
      <w:pPr>
        <w:shd w:val="clear" w:color="auto" w:fill="FFFFFF"/>
        <w:spacing w:after="0" w:line="240" w:lineRule="auto"/>
        <w:ind w:firstLine="708"/>
        <w:jc w:val="both"/>
        <w:rPr>
          <w:rFonts w:ascii="Times New Roman" w:hAnsi="Times New Roman" w:cs="Times New Roman"/>
          <w:color w:val="000000"/>
          <w:sz w:val="28"/>
          <w:szCs w:val="28"/>
          <w:lang w:eastAsia="ru-RU"/>
        </w:rPr>
      </w:pPr>
      <w:r w:rsidRPr="007B2583">
        <w:rPr>
          <w:rFonts w:ascii="Times New Roman" w:hAnsi="Times New Roman" w:cs="Times New Roman"/>
          <w:color w:val="000000"/>
          <w:sz w:val="28"/>
          <w:szCs w:val="28"/>
          <w:lang w:eastAsia="ru-RU"/>
        </w:rPr>
        <w:t>«Социальный участковый» — это специалист по социальной работе, в должностные обязанности которого включен функционал «социального участкового», отвечающий за обеспечение и организацию социального сопровождения семей.</w:t>
      </w:r>
    </w:p>
    <w:p w:rsidR="00D84377" w:rsidRPr="007B2583" w:rsidRDefault="00D84377" w:rsidP="007B2583">
      <w:pPr>
        <w:shd w:val="clear" w:color="auto" w:fill="FFFFFF"/>
        <w:spacing w:after="0" w:line="240" w:lineRule="auto"/>
        <w:ind w:firstLine="708"/>
        <w:jc w:val="both"/>
        <w:rPr>
          <w:rFonts w:ascii="Times New Roman" w:hAnsi="Times New Roman" w:cs="Times New Roman"/>
          <w:color w:val="000000"/>
          <w:sz w:val="28"/>
          <w:szCs w:val="28"/>
          <w:lang w:eastAsia="ru-RU"/>
        </w:rPr>
      </w:pPr>
      <w:r w:rsidRPr="007B2583">
        <w:rPr>
          <w:rFonts w:ascii="Times New Roman" w:hAnsi="Times New Roman" w:cs="Times New Roman"/>
          <w:color w:val="000000"/>
          <w:sz w:val="28"/>
          <w:szCs w:val="28"/>
          <w:lang w:eastAsia="ru-RU"/>
        </w:rPr>
        <w:t>Порядок социального сопровождения семей осуществляющих опеку над недееспособными гражданами разработан с целью обеспечения своевременного и качественного предоставления социальных услуг и социального сопровождения семей, граждан с ментальными особенностями, находящимися на социальном обслуживании на территории Алексеевского городского округа и направлен на повышение эффективности и скоординированности действий органов и учреждений Белгородской области в рамках осуществления межведомственного взаимодействия.</w:t>
      </w:r>
    </w:p>
    <w:p w:rsidR="00D84377" w:rsidRPr="00F6267D" w:rsidRDefault="00D84377" w:rsidP="007B2583">
      <w:pPr>
        <w:shd w:val="clear" w:color="auto" w:fill="FFFFFF"/>
        <w:spacing w:before="192" w:after="216" w:line="240" w:lineRule="auto"/>
        <w:jc w:val="center"/>
        <w:rPr>
          <w:rFonts w:ascii="Times New Roman" w:hAnsi="Times New Roman" w:cs="Times New Roman"/>
          <w:color w:val="99CC00"/>
          <w:sz w:val="28"/>
          <w:szCs w:val="28"/>
          <w:lang w:eastAsia="ru-RU"/>
        </w:rPr>
      </w:pPr>
      <w:r w:rsidRPr="00F6267D">
        <w:rPr>
          <w:rFonts w:ascii="Times New Roman" w:hAnsi="Times New Roman" w:cs="Times New Roman"/>
          <w:color w:val="99CC00"/>
          <w:sz w:val="28"/>
          <w:szCs w:val="28"/>
          <w:lang w:eastAsia="ru-RU"/>
        </w:rPr>
        <w:t>Задачи, решаемые «социальным участковым»:</w:t>
      </w:r>
    </w:p>
    <w:p w:rsidR="00D84377" w:rsidRPr="007B2583" w:rsidRDefault="00D84377" w:rsidP="007B2583">
      <w:pPr>
        <w:shd w:val="clear" w:color="auto" w:fill="FFFFFF"/>
        <w:spacing w:after="0" w:line="240" w:lineRule="auto"/>
        <w:jc w:val="both"/>
        <w:rPr>
          <w:rFonts w:ascii="Times New Roman" w:hAnsi="Times New Roman" w:cs="Times New Roman"/>
          <w:color w:val="000000"/>
          <w:sz w:val="28"/>
          <w:szCs w:val="28"/>
          <w:lang w:eastAsia="ru-RU"/>
        </w:rPr>
      </w:pPr>
      <w:r w:rsidRPr="007B2583">
        <w:rPr>
          <w:rFonts w:ascii="Times New Roman" w:hAnsi="Times New Roman" w:cs="Times New Roman"/>
          <w:color w:val="000000"/>
          <w:sz w:val="28"/>
          <w:szCs w:val="28"/>
          <w:lang w:eastAsia="ru-RU"/>
        </w:rPr>
        <w:t>- профилактика раннего отказа от опеки над недееспособными гражданами;</w:t>
      </w:r>
    </w:p>
    <w:p w:rsidR="00D84377" w:rsidRPr="007B2583" w:rsidRDefault="00D84377" w:rsidP="007B2583">
      <w:pPr>
        <w:shd w:val="clear" w:color="auto" w:fill="FFFFFF"/>
        <w:spacing w:after="0" w:line="240" w:lineRule="auto"/>
        <w:jc w:val="both"/>
        <w:rPr>
          <w:rFonts w:ascii="Times New Roman" w:hAnsi="Times New Roman" w:cs="Times New Roman"/>
          <w:color w:val="000000"/>
          <w:sz w:val="28"/>
          <w:szCs w:val="28"/>
          <w:lang w:eastAsia="ru-RU"/>
        </w:rPr>
      </w:pPr>
      <w:r w:rsidRPr="007B2583">
        <w:rPr>
          <w:rFonts w:ascii="Times New Roman" w:hAnsi="Times New Roman" w:cs="Times New Roman"/>
          <w:color w:val="000000"/>
          <w:sz w:val="28"/>
          <w:szCs w:val="28"/>
          <w:lang w:eastAsia="ru-RU"/>
        </w:rPr>
        <w:t>- повышение доступности предоставления услуг в целях сохранения семьи для недееспособного гражданина или гражданина, имеющего вероятность быть признанным недееспособным;</w:t>
      </w:r>
    </w:p>
    <w:p w:rsidR="00D84377" w:rsidRDefault="00D84377" w:rsidP="00C75AEA">
      <w:pPr>
        <w:shd w:val="clear" w:color="auto" w:fill="FFFFFF"/>
        <w:spacing w:after="0" w:line="240" w:lineRule="auto"/>
        <w:jc w:val="both"/>
        <w:rPr>
          <w:rFonts w:ascii="Times New Roman" w:hAnsi="Times New Roman" w:cs="Times New Roman"/>
          <w:color w:val="000000"/>
          <w:sz w:val="28"/>
          <w:szCs w:val="28"/>
          <w:lang w:eastAsia="ru-RU"/>
        </w:rPr>
      </w:pPr>
      <w:r w:rsidRPr="007B2583">
        <w:rPr>
          <w:rFonts w:ascii="Times New Roman" w:hAnsi="Times New Roman" w:cs="Times New Roman"/>
          <w:color w:val="000000"/>
          <w:sz w:val="28"/>
          <w:szCs w:val="28"/>
          <w:lang w:eastAsia="ru-RU"/>
        </w:rPr>
        <w:t>- социальное сопровождение семей, осуществляющих опеку над недееспособными гражданами или гражданами, имеющими вероятность быть признанными недееспособными.</w:t>
      </w:r>
    </w:p>
    <w:p w:rsidR="00D84377" w:rsidRDefault="00D84377" w:rsidP="007B2583">
      <w:pPr>
        <w:shd w:val="clear" w:color="auto" w:fill="FFFFFF"/>
        <w:spacing w:after="0" w:line="240" w:lineRule="auto"/>
        <w:ind w:firstLine="708"/>
        <w:jc w:val="both"/>
        <w:rPr>
          <w:rFonts w:ascii="Times New Roman" w:hAnsi="Times New Roman" w:cs="Times New Roman"/>
          <w:color w:val="000000"/>
          <w:sz w:val="28"/>
          <w:szCs w:val="28"/>
          <w:lang w:eastAsia="ru-RU"/>
        </w:rPr>
      </w:pPr>
      <w:r w:rsidRPr="007B2583">
        <w:rPr>
          <w:rFonts w:ascii="Times New Roman" w:hAnsi="Times New Roman" w:cs="Times New Roman"/>
          <w:color w:val="000000"/>
          <w:sz w:val="28"/>
          <w:szCs w:val="28"/>
          <w:lang w:eastAsia="ru-RU"/>
        </w:rPr>
        <w:t>За каждой семьей, принятой на социальное сопровождение, закрепляется ответственное лицо (социальный участковый), разрабатывается индивидуальная программа социального сопровождения исходя из потребности семьи в медицинской, психологической, педагогической, юридической и социальной помощи, определяется уровень сопровождения семьи. Срок предоставления социального сопровождения определяется периодом, необходимым для комплексной реабилитации и стабилизации социальной обстановки в жизнедеятельности семьи.</w:t>
      </w:r>
    </w:p>
    <w:p w:rsidR="00D84377" w:rsidRPr="007B2583" w:rsidRDefault="00D84377" w:rsidP="007B2583">
      <w:pPr>
        <w:shd w:val="clear" w:color="auto" w:fill="FFFFFF"/>
        <w:spacing w:after="0" w:line="240" w:lineRule="auto"/>
        <w:ind w:firstLine="708"/>
        <w:jc w:val="both"/>
        <w:rPr>
          <w:rFonts w:ascii="Times New Roman" w:hAnsi="Times New Roman" w:cs="Times New Roman"/>
          <w:color w:val="000000"/>
          <w:sz w:val="28"/>
          <w:szCs w:val="28"/>
          <w:lang w:eastAsia="ru-RU"/>
        </w:rPr>
      </w:pPr>
      <w:r w:rsidRPr="007B2583">
        <w:rPr>
          <w:rFonts w:ascii="Times New Roman" w:hAnsi="Times New Roman" w:cs="Times New Roman"/>
          <w:color w:val="000000"/>
          <w:sz w:val="28"/>
          <w:szCs w:val="28"/>
          <w:lang w:eastAsia="ru-RU"/>
        </w:rPr>
        <w:t>Основанием постановки семьи на социальное сопровождение с функционалом «социального участкового» является личное заявление гражданина.</w:t>
      </w:r>
    </w:p>
    <w:p w:rsidR="00D84377" w:rsidRPr="00306D50" w:rsidRDefault="00D84377" w:rsidP="00306D50">
      <w:pPr>
        <w:shd w:val="clear" w:color="auto" w:fill="FFFFFF"/>
        <w:spacing w:before="192" w:after="216" w:line="240" w:lineRule="auto"/>
        <w:rPr>
          <w:rFonts w:ascii="Times New Roman" w:hAnsi="Times New Roman" w:cs="Times New Roman"/>
          <w:color w:val="000000"/>
          <w:sz w:val="28"/>
          <w:szCs w:val="28"/>
          <w:lang w:eastAsia="ru-RU"/>
        </w:rPr>
      </w:pPr>
      <w:r w:rsidRPr="007B2583">
        <w:rPr>
          <w:rFonts w:ascii="Times New Roman" w:hAnsi="Times New Roman" w:cs="Times New Roman"/>
          <w:color w:val="000000"/>
          <w:sz w:val="28"/>
          <w:szCs w:val="28"/>
          <w:lang w:eastAsia="ru-RU"/>
        </w:rPr>
        <w:t> </w:t>
      </w:r>
    </w:p>
    <w:sectPr w:rsidR="00D84377" w:rsidRPr="00306D50" w:rsidSect="00C75AEA">
      <w:pgSz w:w="11906" w:h="16838"/>
      <w:pgMar w:top="28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7179"/>
    <w:rsid w:val="0002287F"/>
    <w:rsid w:val="00306D50"/>
    <w:rsid w:val="003E04F6"/>
    <w:rsid w:val="00470CC9"/>
    <w:rsid w:val="005F7179"/>
    <w:rsid w:val="00646C0D"/>
    <w:rsid w:val="006A67EA"/>
    <w:rsid w:val="007B2583"/>
    <w:rsid w:val="00B92088"/>
    <w:rsid w:val="00C75AEA"/>
    <w:rsid w:val="00D84377"/>
    <w:rsid w:val="00DD75C6"/>
    <w:rsid w:val="00F626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4F6"/>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31112972">
      <w:marLeft w:val="0"/>
      <w:marRight w:val="0"/>
      <w:marTop w:val="0"/>
      <w:marBottom w:val="0"/>
      <w:divBdr>
        <w:top w:val="none" w:sz="0" w:space="0" w:color="auto"/>
        <w:left w:val="none" w:sz="0" w:space="0" w:color="auto"/>
        <w:bottom w:val="none" w:sz="0" w:space="0" w:color="auto"/>
        <w:right w:val="none" w:sz="0" w:space="0" w:color="auto"/>
      </w:divBdr>
    </w:div>
    <w:div w:id="19311129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TotalTime>
  <Pages>1</Pages>
  <Words>394</Words>
  <Characters>2251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6</cp:revision>
  <dcterms:created xsi:type="dcterms:W3CDTF">2020-12-04T08:21:00Z</dcterms:created>
  <dcterms:modified xsi:type="dcterms:W3CDTF">2021-01-27T12:40:00Z</dcterms:modified>
</cp:coreProperties>
</file>